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294A7BAF" w:rsidR="00205DDF" w:rsidRDefault="00605DE1" w:rsidP="002C7BDD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56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347A9D">
        <w:rPr>
          <w:color w:val="ED1A3B" w:themeColor="accent1"/>
          <w:sz w:val="28"/>
          <w:szCs w:val="28"/>
          <w:lang w:eastAsia="fr-FR"/>
        </w:rPr>
        <w:t>8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97236B" w:rsidRPr="0097236B">
        <w:rPr>
          <w:color w:val="ED1A3B" w:themeColor="accent1"/>
          <w:sz w:val="28"/>
          <w:szCs w:val="28"/>
          <w:lang w:eastAsia="fr-FR"/>
        </w:rPr>
        <w:t xml:space="preserve">data submission and reliability </w:t>
      </w:r>
      <w:r w:rsidR="0097236B">
        <w:rPr>
          <w:color w:val="ED1A3B" w:themeColor="accent1"/>
          <w:sz w:val="28"/>
          <w:szCs w:val="28"/>
          <w:lang w:eastAsia="fr-FR"/>
        </w:rPr>
        <w:t>FY</w:t>
      </w:r>
      <w:r w:rsidR="0097236B" w:rsidRPr="0097236B">
        <w:rPr>
          <w:color w:val="ED1A3B" w:themeColor="accent1"/>
          <w:sz w:val="28"/>
          <w:szCs w:val="28"/>
          <w:lang w:eastAsia="fr-FR"/>
        </w:rPr>
        <w:t xml:space="preserve"> 20</w:t>
      </w:r>
      <w:r w:rsidR="004C7C7F">
        <w:rPr>
          <w:color w:val="ED1A3B" w:themeColor="accent1"/>
          <w:sz w:val="28"/>
          <w:szCs w:val="28"/>
          <w:lang w:eastAsia="fr-FR"/>
        </w:rPr>
        <w:t>20</w:t>
      </w:r>
    </w:p>
    <w:p w14:paraId="388B8A1D" w14:textId="1752911D" w:rsidR="00B70339" w:rsidRPr="00B70339" w:rsidRDefault="00B70339" w:rsidP="00B70339">
      <w:pPr>
        <w:pStyle w:val="AltMinorHeading"/>
        <w:numPr>
          <w:ilvl w:val="0"/>
          <w:numId w:val="84"/>
        </w:numPr>
        <w:spacing w:after="0"/>
        <w:ind w:left="1080" w:hanging="1080"/>
        <w:rPr>
          <w:sz w:val="24"/>
          <w:szCs w:val="28"/>
        </w:rPr>
      </w:pPr>
      <w:bookmarkStart w:id="1" w:name="_Toc67834467"/>
      <w:r w:rsidRPr="00B70339">
        <w:rPr>
          <w:sz w:val="24"/>
          <w:szCs w:val="28"/>
        </w:rPr>
        <w:t xml:space="preserve">Annex </w:t>
      </w:r>
      <w:r w:rsidR="00347A9D">
        <w:rPr>
          <w:sz w:val="24"/>
          <w:szCs w:val="28"/>
        </w:rPr>
        <w:t>8</w:t>
      </w:r>
      <w:r w:rsidRPr="00B70339">
        <w:rPr>
          <w:sz w:val="24"/>
          <w:szCs w:val="28"/>
        </w:rPr>
        <w:t>.1. Data submission of companies</w:t>
      </w:r>
      <w:bookmarkEnd w:id="1"/>
      <w:r w:rsidRPr="00B70339">
        <w:rPr>
          <w:sz w:val="24"/>
          <w:szCs w:val="28"/>
        </w:rPr>
        <w:t xml:space="preserve"> </w:t>
      </w:r>
    </w:p>
    <w:p w14:paraId="3ABE7B43" w14:textId="77777777" w:rsidR="00B70339" w:rsidRPr="00B70339" w:rsidRDefault="00B70339" w:rsidP="00B70339">
      <w:pPr>
        <w:pStyle w:val="BodyText"/>
        <w:rPr>
          <w:lang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548"/>
        <w:gridCol w:w="1689"/>
        <w:gridCol w:w="2060"/>
        <w:gridCol w:w="2060"/>
        <w:gridCol w:w="2060"/>
        <w:gridCol w:w="2046"/>
      </w:tblGrid>
      <w:tr w:rsidR="00F535CF" w:rsidRPr="00F535CF" w14:paraId="59A7BB40" w14:textId="77777777" w:rsidTr="000A1184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651B5C34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N°</w:t>
            </w:r>
          </w:p>
        </w:tc>
        <w:tc>
          <w:tcPr>
            <w:tcW w:w="1271" w:type="pct"/>
            <w:vMerge w:val="restar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65AD209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Name of company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3DC90C30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Waiver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4E56F8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en-US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Soft copy of the Reporting template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50F4123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en-US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Reporting template signed by Senior Management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3E6C8E98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en-US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Reporting template certified by Auditor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5A72E4A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eastAsia="fr-FR"/>
              </w:rPr>
              <w:t>Audited Financial Statements</w:t>
            </w:r>
          </w:p>
        </w:tc>
      </w:tr>
      <w:tr w:rsidR="00F535CF" w:rsidRPr="00F535CF" w14:paraId="35E5AB87" w14:textId="77777777" w:rsidTr="000A1184">
        <w:trPr>
          <w:trHeight w:val="20"/>
        </w:trPr>
        <w:tc>
          <w:tcPr>
            <w:tcW w:w="177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12C77572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1271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08F15F2C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2EDCDCC6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A0E5DD6" w14:textId="77777777" w:rsidR="00F535CF" w:rsidRPr="00F535CF" w:rsidRDefault="00F535CF" w:rsidP="00F535CF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</w:pPr>
            <w:r w:rsidRPr="00F535C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4432C6A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(Submitted/Not submitted)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AFB4AA2" w14:textId="77777777" w:rsidR="00F535CF" w:rsidRPr="00F535CF" w:rsidRDefault="00F535CF" w:rsidP="00F535CF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</w:pPr>
            <w:r w:rsidRPr="00F535C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456B0683" w14:textId="77777777" w:rsidR="00F535CF" w:rsidRPr="00F535CF" w:rsidRDefault="00F535CF" w:rsidP="00F535CF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</w:pPr>
            <w:r w:rsidRPr="00F535C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</w:tr>
      <w:tr w:rsidR="00F535CF" w:rsidRPr="00F535CF" w14:paraId="6F6BDEE8" w14:textId="77777777" w:rsidTr="000A1184">
        <w:trPr>
          <w:trHeight w:val="20"/>
        </w:trPr>
        <w:tc>
          <w:tcPr>
            <w:tcW w:w="177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46F22F03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1271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54025F2E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  <w:hideMark/>
          </w:tcPr>
          <w:p w14:paraId="7A0A406C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765671D5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(Submitted/Not submitted)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6D59E94B" w14:textId="77777777" w:rsidR="00F535CF" w:rsidRPr="00F535CF" w:rsidRDefault="00F535CF" w:rsidP="00F535CF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</w:pPr>
            <w:r w:rsidRPr="00F535C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2D57D842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(Submitted/Not submitted)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7A091A"/>
            <w:vAlign w:val="center"/>
            <w:hideMark/>
          </w:tcPr>
          <w:p w14:paraId="1E10391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(Submitted/Not submitted)</w:t>
            </w:r>
          </w:p>
        </w:tc>
      </w:tr>
      <w:tr w:rsidR="00F535CF" w:rsidRPr="00F535CF" w14:paraId="569678AB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534E2A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EA59AE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EEPGL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7F397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CB2D45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9470A7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B2A68A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ABB6F5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3876D212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023A4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48FB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auto"/>
                <w:kern w:val="0"/>
                <w:szCs w:val="18"/>
                <w:lang w:eastAsia="fr-FR"/>
              </w:rPr>
              <w:t>CGX Resources Inc.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0AF6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6FE88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6CA3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A31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CA68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725BB2D0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65D1A8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3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29010E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Tullow Guyana </w:t>
            </w:r>
            <w:proofErr w:type="gramStart"/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B.V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1A6CED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D176D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CA1A62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63057C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D61E78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671E22EA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7D1DE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B18AD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Repsol Exploration Guyana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E7551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A7C6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40CE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EB8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FCD28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26CE8E85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2E4B5F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0E1F41" w14:textId="5147C6FF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en-US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MID ATLANTIC OIL GAS INC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D1CCBE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A85D7B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1703F6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FFCAC2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125EE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588C0F29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414E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C47F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ON Energy Inc.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C26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7B45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D604A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3E10E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BEC3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63611987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2E8D4F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7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EFDB6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auto"/>
                <w:kern w:val="0"/>
                <w:szCs w:val="18"/>
                <w:lang w:eastAsia="fr-FR"/>
              </w:rPr>
              <w:t>CATALEYA ENERGY LIMITED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0BFDD3F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979EE4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B764F9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A97DA0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451C72" w14:textId="77777777" w:rsidR="00F535CF" w:rsidRPr="00A54143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A54143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055C1AF5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143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8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6C6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auto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Aurora Gold Mines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573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5C4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E955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3E0B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F82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</w:tr>
      <w:tr w:rsidR="00F535CF" w:rsidRPr="00F535CF" w14:paraId="0A0F8E0C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82DC7B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9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512C5A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Troy Resources Guyana Inc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1F787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5CA21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C2ABFE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4CDC45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AB0C9C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624DAD3B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1FE1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B315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auto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El Dorado Trading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1D3E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D40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D7C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5A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58F0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</w:tr>
      <w:tr w:rsidR="00F535CF" w:rsidRPr="00F535CF" w14:paraId="6FF104C0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FB8A30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11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F13538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Mohamed's Enterprise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9380C1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BF5D0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60CB8F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6DE3A6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C321B6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4C6A30B3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3E74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12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8FA0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auto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Pure Diamond Inc.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2C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3393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54FD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256E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DDA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5EDF9BA5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DB257C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13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39D373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Adamantium Metals Inc.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71AE9B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444341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D4F15F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3CC4C5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558BC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</w:tr>
      <w:tr w:rsidR="00F535CF" w:rsidRPr="00F535CF" w14:paraId="1B5195F8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E0AF" w14:textId="77777777" w:rsidR="00F535CF" w:rsidRPr="00F535CF" w:rsidRDefault="00F535CF" w:rsidP="00F535C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14</w:t>
            </w:r>
          </w:p>
        </w:tc>
        <w:tc>
          <w:tcPr>
            <w:tcW w:w="1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67F3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auto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auto"/>
                <w:kern w:val="0"/>
                <w:szCs w:val="18"/>
                <w:lang w:eastAsia="fr-FR"/>
              </w:rPr>
              <w:t>Dinar Trading</w:t>
            </w: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AEF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23D4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5DA6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76C7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A973" w14:textId="77777777" w:rsidR="00F535CF" w:rsidRPr="00F535CF" w:rsidRDefault="00F535CF" w:rsidP="00F535CF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</w:tr>
      <w:tr w:rsidR="000A1184" w:rsidRPr="00F535CF" w14:paraId="72668D25" w14:textId="77777777" w:rsidTr="000A1184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2143BF2B" w14:textId="6BA650C2" w:rsidR="000A1184" w:rsidRPr="00F535CF" w:rsidRDefault="000A1184" w:rsidP="000A11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>
              <w:rPr>
                <w:rFonts w:cs="Calibri"/>
                <w:color w:val="000000"/>
                <w:kern w:val="0"/>
                <w:szCs w:val="18"/>
                <w:lang w:eastAsia="fr-FR"/>
              </w:rPr>
              <w:t>15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3F0994D6" w14:textId="5CEC351B" w:rsidR="000A1184" w:rsidRPr="00F535CF" w:rsidRDefault="000A1184" w:rsidP="000A1184">
            <w:pPr>
              <w:spacing w:after="0" w:line="240" w:lineRule="auto"/>
              <w:rPr>
                <w:rFonts w:cs="Calibri"/>
                <w:color w:val="auto"/>
                <w:kern w:val="0"/>
                <w:szCs w:val="18"/>
                <w:lang w:eastAsia="fr-FR"/>
              </w:rPr>
            </w:pPr>
            <w:r w:rsidRPr="000A1184">
              <w:rPr>
                <w:rFonts w:cs="Calibri"/>
                <w:color w:val="auto"/>
                <w:kern w:val="0"/>
                <w:szCs w:val="18"/>
                <w:lang w:eastAsia="fr-FR"/>
              </w:rPr>
              <w:t>Gold Bar Development and Consulting Inc.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6D9FA2C4" w14:textId="1995E144" w:rsidR="000A1184" w:rsidRPr="00F535CF" w:rsidRDefault="000A1184" w:rsidP="000A1184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20342EEB" w14:textId="25EFA274" w:rsidR="000A1184" w:rsidRPr="00F535CF" w:rsidRDefault="000A1184" w:rsidP="000A1184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0CF8AEA3" w14:textId="05B83DA4" w:rsidR="000A1184" w:rsidRPr="00F535CF" w:rsidRDefault="000A1184" w:rsidP="000A1184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Submitted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3B505EB5" w14:textId="08217767" w:rsidR="000A1184" w:rsidRPr="00F535CF" w:rsidRDefault="000A1184" w:rsidP="000A1184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F7A3B0"/>
            <w:noWrap/>
            <w:vAlign w:val="center"/>
          </w:tcPr>
          <w:p w14:paraId="154E2823" w14:textId="06EE4E16" w:rsidR="000A1184" w:rsidRPr="00F535CF" w:rsidRDefault="000A1184" w:rsidP="000A1184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F535CF">
              <w:rPr>
                <w:rFonts w:cs="Calibri"/>
                <w:color w:val="000000"/>
                <w:kern w:val="0"/>
                <w:szCs w:val="18"/>
                <w:lang w:eastAsia="fr-FR"/>
              </w:rPr>
              <w:t>Not submitted</w:t>
            </w:r>
          </w:p>
        </w:tc>
      </w:tr>
    </w:tbl>
    <w:p w14:paraId="6A68E7C2" w14:textId="77777777" w:rsidR="00536B2E" w:rsidRDefault="00536B2E" w:rsidP="00536B2E">
      <w:pPr>
        <w:pStyle w:val="BodyText"/>
        <w:rPr>
          <w:lang w:eastAsia="fr-FR"/>
        </w:rPr>
      </w:pPr>
    </w:p>
    <w:p w14:paraId="71CDBA0A" w14:textId="3F494289" w:rsidR="00F535CF" w:rsidRDefault="00F535CF" w:rsidP="004A041D">
      <w:pPr>
        <w:rPr>
          <w:lang w:eastAsia="fr-FR"/>
        </w:rPr>
      </w:pPr>
      <w:r>
        <w:rPr>
          <w:lang w:eastAsia="fr-FR"/>
        </w:rPr>
        <w:br w:type="page"/>
      </w:r>
    </w:p>
    <w:p w14:paraId="788A596F" w14:textId="1CE613FB" w:rsidR="004A041D" w:rsidRPr="00F535CF" w:rsidRDefault="00F535CF" w:rsidP="00F535CF">
      <w:pPr>
        <w:pStyle w:val="AltMinorHeading"/>
        <w:numPr>
          <w:ilvl w:val="0"/>
          <w:numId w:val="84"/>
        </w:numPr>
        <w:spacing w:after="0"/>
        <w:ind w:left="1080" w:hanging="1080"/>
        <w:rPr>
          <w:sz w:val="24"/>
          <w:szCs w:val="28"/>
        </w:rPr>
      </w:pPr>
      <w:r w:rsidRPr="00F535CF">
        <w:rPr>
          <w:sz w:val="24"/>
          <w:szCs w:val="28"/>
        </w:rPr>
        <w:lastRenderedPageBreak/>
        <w:t>Annex 8.</w:t>
      </w:r>
      <w:r>
        <w:rPr>
          <w:sz w:val="24"/>
          <w:szCs w:val="28"/>
        </w:rPr>
        <w:t>2</w:t>
      </w:r>
      <w:r w:rsidRPr="00F535CF">
        <w:rPr>
          <w:sz w:val="24"/>
          <w:szCs w:val="28"/>
        </w:rPr>
        <w:t xml:space="preserve">. </w:t>
      </w:r>
      <w:r w:rsidRPr="00B70339">
        <w:rPr>
          <w:sz w:val="24"/>
          <w:szCs w:val="28"/>
        </w:rPr>
        <w:t xml:space="preserve">Data submission of </w:t>
      </w:r>
      <w:r>
        <w:rPr>
          <w:sz w:val="24"/>
          <w:szCs w:val="28"/>
        </w:rPr>
        <w:t>Government agencies</w:t>
      </w:r>
    </w:p>
    <w:p w14:paraId="0782A79C" w14:textId="77777777" w:rsidR="00F535CF" w:rsidRPr="004A041D" w:rsidRDefault="00F535CF" w:rsidP="004A041D">
      <w:pPr>
        <w:rPr>
          <w:lang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11"/>
        <w:gridCol w:w="1242"/>
        <w:gridCol w:w="1242"/>
        <w:gridCol w:w="1544"/>
        <w:gridCol w:w="5876"/>
      </w:tblGrid>
      <w:tr w:rsidR="000F1D02" w:rsidRPr="00C019E4" w14:paraId="6E92F45E" w14:textId="77777777" w:rsidTr="00AA3DDB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8AF2BCC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330143E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Gov Agency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6854DEB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Soft copy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30AD71C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Signed copy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11EB237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Certified copy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4BD55D8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FFFFFF"/>
                <w:kern w:val="0"/>
                <w:sz w:val="20"/>
                <w:szCs w:val="20"/>
                <w:lang w:eastAsia="fr-FR"/>
              </w:rPr>
              <w:t>Comments</w:t>
            </w:r>
          </w:p>
        </w:tc>
      </w:tr>
      <w:tr w:rsidR="000F1D02" w:rsidRPr="00C019E4" w14:paraId="5A8CA171" w14:textId="77777777" w:rsidTr="00AA3DDB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B59D22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59D2E1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GRA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FBDE0D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Partial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826A2B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Partial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2FDE79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767C56" w14:textId="35B30EB1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en-US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- No data provided for Dinar Trading</w:t>
            </w:r>
          </w:p>
        </w:tc>
      </w:tr>
      <w:tr w:rsidR="000F1D02" w:rsidRPr="00C019E4" w14:paraId="77388D0C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60B6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1F33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GGMC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D5B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E1B8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27E2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35A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0F1D02" w:rsidRPr="00C019E4" w14:paraId="5F064B73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87FEE4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4A62A5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GGB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B72A68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E2C926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4B89D2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F34762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 </w:t>
            </w:r>
          </w:p>
        </w:tc>
      </w:tr>
      <w:tr w:rsidR="000F1D02" w:rsidRPr="00C019E4" w14:paraId="29F154CC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543F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A3B8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EPA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179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1AD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C0EC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E49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0F1D02" w:rsidRPr="00C019E4" w14:paraId="72206505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4ECFF5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8CA62C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MoF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CFBA5B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2CFCC3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E9BE87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3EF3EC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 </w:t>
            </w:r>
          </w:p>
        </w:tc>
      </w:tr>
      <w:tr w:rsidR="000F1D02" w:rsidRPr="00C019E4" w14:paraId="5EAED897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6B2C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68A6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NIS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9733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2C5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4833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74D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0F1D02" w:rsidRPr="00C019E4" w14:paraId="04374298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B80DF7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FCB943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PTCCB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5C14FC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9DD2A0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Partial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A61E1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DE1E25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en-US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- Signed copy only includes oil and gas companies</w:t>
            </w:r>
          </w:p>
        </w:tc>
      </w:tr>
      <w:tr w:rsidR="000F1D02" w:rsidRPr="00C019E4" w14:paraId="6B9A373B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9D4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D517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NICIL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9C7D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25A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3585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05C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0F1D02" w:rsidRPr="00C019E4" w14:paraId="60D3889F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45BC29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502FC3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GFC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450E86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4B1DD9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C4C85B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46F936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 </w:t>
            </w:r>
          </w:p>
        </w:tc>
      </w:tr>
      <w:tr w:rsidR="000F1D02" w:rsidRPr="00C019E4" w14:paraId="2E667518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D48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DC1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GMCC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EA3D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7AF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C008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302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0F1D02" w:rsidRPr="00C019E4" w14:paraId="51EFB327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A6ECBE" w14:textId="77777777" w:rsidR="000F1D02" w:rsidRPr="00C019E4" w:rsidRDefault="000F1D02" w:rsidP="00217835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07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D4F264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Ministry of Amerindian Affairs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63B71A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7432F0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D320DE" w14:textId="77777777" w:rsidR="000F1D02" w:rsidRPr="00C019E4" w:rsidRDefault="000F1D02" w:rsidP="00217835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Not applicable</w:t>
            </w:r>
          </w:p>
        </w:tc>
        <w:tc>
          <w:tcPr>
            <w:tcW w:w="2105" w:type="pct"/>
            <w:tcBorders>
              <w:top w:val="nil"/>
              <w:left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A0ABE7" w14:textId="77777777" w:rsidR="000F1D02" w:rsidRPr="00C019E4" w:rsidRDefault="000F1D02" w:rsidP="00217835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  <w:t> </w:t>
            </w:r>
          </w:p>
        </w:tc>
      </w:tr>
      <w:tr w:rsidR="00AA3DDB" w:rsidRPr="00C019E4" w14:paraId="3FB5FD45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7DE8DD5" w14:textId="07C4D254" w:rsidR="00AA3DDB" w:rsidRPr="00C019E4" w:rsidRDefault="00AA3DDB" w:rsidP="00AA3DDB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FF3E078" w14:textId="6CBD4719" w:rsidR="00AA3DDB" w:rsidRPr="00C019E4" w:rsidRDefault="00AA3DDB" w:rsidP="00AA3DDB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DoF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9F74F5C" w14:textId="5E413827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FAC4853" w14:textId="07141673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F5F7210" w14:textId="28ADEAEF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BA7CED2" w14:textId="77777777" w:rsidR="00AA3DDB" w:rsidRPr="00C019E4" w:rsidRDefault="00AA3DDB" w:rsidP="00AA3DDB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  <w:tr w:rsidR="00AA3DDB" w:rsidRPr="00C019E4" w14:paraId="7BF8AEB5" w14:textId="77777777" w:rsidTr="00AA3DDB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4FBFE077" w14:textId="4B6F2193" w:rsidR="00AA3DDB" w:rsidRPr="00C019E4" w:rsidRDefault="00AA3DDB" w:rsidP="00AA3DDB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0F132195" w14:textId="153A49FD" w:rsidR="00AA3DDB" w:rsidRPr="00C019E4" w:rsidRDefault="00AA3DDB" w:rsidP="00AA3DDB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MNR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6BFBF744" w14:textId="25A84617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3C49D700" w14:textId="4395A032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77C9F908" w14:textId="5E2F6EB6" w:rsidR="00AA3DDB" w:rsidRPr="00C019E4" w:rsidRDefault="00AA3DDB" w:rsidP="00AA3DDB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</w:pPr>
            <w:r w:rsidRPr="00C019E4">
              <w:rPr>
                <w:rFonts w:cs="Calibri"/>
                <w:color w:val="000000"/>
                <w:kern w:val="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</w:tcPr>
          <w:p w14:paraId="1A63A68A" w14:textId="77777777" w:rsidR="00AA3DDB" w:rsidRPr="00C019E4" w:rsidRDefault="00AA3DDB" w:rsidP="00AA3DDB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val="fr-FR" w:eastAsia="fr-FR"/>
              </w:rPr>
            </w:pPr>
          </w:p>
        </w:tc>
      </w:tr>
    </w:tbl>
    <w:p w14:paraId="177AA3A2" w14:textId="77777777" w:rsidR="004A041D" w:rsidRPr="004A041D" w:rsidRDefault="004A041D" w:rsidP="004A041D">
      <w:pPr>
        <w:rPr>
          <w:lang w:eastAsia="fr-FR"/>
        </w:rPr>
      </w:pPr>
    </w:p>
    <w:p w14:paraId="0BACB089" w14:textId="77777777" w:rsidR="004A041D" w:rsidRPr="004A041D" w:rsidRDefault="004A041D" w:rsidP="004A041D">
      <w:pPr>
        <w:rPr>
          <w:lang w:eastAsia="fr-FR"/>
        </w:rPr>
      </w:pPr>
    </w:p>
    <w:p w14:paraId="5E23198A" w14:textId="77777777" w:rsidR="004A041D" w:rsidRPr="004A041D" w:rsidRDefault="004A041D" w:rsidP="004A041D">
      <w:pPr>
        <w:rPr>
          <w:lang w:eastAsia="fr-FR"/>
        </w:rPr>
      </w:pPr>
    </w:p>
    <w:p w14:paraId="6C50B866" w14:textId="77777777" w:rsidR="004A041D" w:rsidRPr="004A041D" w:rsidRDefault="004A041D" w:rsidP="004A041D">
      <w:pPr>
        <w:rPr>
          <w:lang w:eastAsia="fr-FR"/>
        </w:rPr>
      </w:pPr>
    </w:p>
    <w:p w14:paraId="1215769B" w14:textId="77777777" w:rsidR="004A041D" w:rsidRPr="004A041D" w:rsidRDefault="004A041D" w:rsidP="004A041D">
      <w:pPr>
        <w:rPr>
          <w:lang w:eastAsia="fr-FR"/>
        </w:rPr>
      </w:pPr>
    </w:p>
    <w:p w14:paraId="63A25591" w14:textId="77777777" w:rsidR="004A041D" w:rsidRPr="004A041D" w:rsidRDefault="004A041D" w:rsidP="004A041D">
      <w:pPr>
        <w:rPr>
          <w:lang w:eastAsia="fr-FR"/>
        </w:rPr>
      </w:pPr>
    </w:p>
    <w:p w14:paraId="1887877D" w14:textId="77777777" w:rsidR="004A041D" w:rsidRPr="004A041D" w:rsidRDefault="004A041D" w:rsidP="004A041D">
      <w:pPr>
        <w:rPr>
          <w:lang w:eastAsia="fr-FR"/>
        </w:rPr>
      </w:pPr>
    </w:p>
    <w:p w14:paraId="2A860530" w14:textId="77777777" w:rsidR="004A041D" w:rsidRPr="004A041D" w:rsidRDefault="004A041D" w:rsidP="004A041D">
      <w:pPr>
        <w:rPr>
          <w:lang w:eastAsia="fr-FR"/>
        </w:rPr>
      </w:pPr>
    </w:p>
    <w:p w14:paraId="7B315E5C" w14:textId="77777777" w:rsidR="004A041D" w:rsidRPr="004A041D" w:rsidRDefault="004A041D" w:rsidP="004A041D">
      <w:pPr>
        <w:jc w:val="center"/>
        <w:rPr>
          <w:lang w:eastAsia="fr-FR"/>
        </w:rPr>
      </w:pPr>
    </w:p>
    <w:sectPr w:rsidR="004A041D" w:rsidRPr="004A041D" w:rsidSect="000F1D02">
      <w:footerReference w:type="default" r:id="rId11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EBB0" w14:textId="77777777" w:rsidR="002C7FBE" w:rsidRDefault="002C7FBE" w:rsidP="00475DE5">
      <w:r>
        <w:separator/>
      </w:r>
    </w:p>
  </w:endnote>
  <w:endnote w:type="continuationSeparator" w:id="0">
    <w:p w14:paraId="1B2F31E5" w14:textId="77777777" w:rsidR="002C7FBE" w:rsidRDefault="002C7FBE" w:rsidP="00475DE5">
      <w:r>
        <w:continuationSeparator/>
      </w:r>
    </w:p>
  </w:endnote>
  <w:endnote w:type="continuationNotice" w:id="1">
    <w:p w14:paraId="3890EACE" w14:textId="77777777" w:rsidR="002C7FBE" w:rsidRDefault="002C7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0188CFB1" w:rsidR="00F62ECE" w:rsidRPr="00BB3191" w:rsidRDefault="00F62EC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="00B613F2"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5571" w14:textId="77777777" w:rsidR="002C7FBE" w:rsidRDefault="002C7FBE" w:rsidP="00475DE5">
      <w:r>
        <w:separator/>
      </w:r>
    </w:p>
  </w:footnote>
  <w:footnote w:type="continuationSeparator" w:id="0">
    <w:p w14:paraId="4DED98A2" w14:textId="77777777" w:rsidR="002C7FBE" w:rsidRDefault="002C7FBE" w:rsidP="00475DE5">
      <w:r>
        <w:continuationSeparator/>
      </w:r>
    </w:p>
  </w:footnote>
  <w:footnote w:type="continuationNotice" w:id="1">
    <w:p w14:paraId="7E83C94D" w14:textId="77777777" w:rsidR="002C7FBE" w:rsidRDefault="002C7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962DC"/>
    <w:multiLevelType w:val="hybridMultilevel"/>
    <w:tmpl w:val="AC6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6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7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4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9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5520">
    <w:abstractNumId w:val="2"/>
  </w:num>
  <w:num w:numId="2" w16cid:durableId="1083186468">
    <w:abstractNumId w:val="25"/>
  </w:num>
  <w:num w:numId="3" w16cid:durableId="1776945159">
    <w:abstractNumId w:val="42"/>
  </w:num>
  <w:num w:numId="4" w16cid:durableId="1217819178">
    <w:abstractNumId w:val="48"/>
  </w:num>
  <w:num w:numId="5" w16cid:durableId="806053018">
    <w:abstractNumId w:val="78"/>
  </w:num>
  <w:num w:numId="6" w16cid:durableId="1238591533">
    <w:abstractNumId w:val="72"/>
  </w:num>
  <w:num w:numId="7" w16cid:durableId="390466789">
    <w:abstractNumId w:val="30"/>
  </w:num>
  <w:num w:numId="8" w16cid:durableId="472714746">
    <w:abstractNumId w:val="0"/>
  </w:num>
  <w:num w:numId="9" w16cid:durableId="1005742363">
    <w:abstractNumId w:val="65"/>
  </w:num>
  <w:num w:numId="10" w16cid:durableId="891967549">
    <w:abstractNumId w:val="55"/>
  </w:num>
  <w:num w:numId="11" w16cid:durableId="488445280">
    <w:abstractNumId w:val="40"/>
  </w:num>
  <w:num w:numId="12" w16cid:durableId="1480876649">
    <w:abstractNumId w:val="31"/>
  </w:num>
  <w:num w:numId="13" w16cid:durableId="26679783">
    <w:abstractNumId w:val="35"/>
  </w:num>
  <w:num w:numId="14" w16cid:durableId="1539581814">
    <w:abstractNumId w:val="21"/>
  </w:num>
  <w:num w:numId="15" w16cid:durableId="1809979490">
    <w:abstractNumId w:val="81"/>
  </w:num>
  <w:num w:numId="16" w16cid:durableId="787818798">
    <w:abstractNumId w:val="66"/>
  </w:num>
  <w:num w:numId="17" w16cid:durableId="6371388">
    <w:abstractNumId w:val="33"/>
  </w:num>
  <w:num w:numId="18" w16cid:durableId="1864896449">
    <w:abstractNumId w:val="5"/>
  </w:num>
  <w:num w:numId="19" w16cid:durableId="129518134">
    <w:abstractNumId w:val="71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1482425724">
    <w:abstractNumId w:val="56"/>
  </w:num>
  <w:num w:numId="21" w16cid:durableId="1367607489">
    <w:abstractNumId w:val="1"/>
  </w:num>
  <w:num w:numId="22" w16cid:durableId="453596214">
    <w:abstractNumId w:val="37"/>
  </w:num>
  <w:num w:numId="23" w16cid:durableId="9405583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1025525406">
    <w:abstractNumId w:val="76"/>
  </w:num>
  <w:num w:numId="25" w16cid:durableId="1304699925">
    <w:abstractNumId w:val="59"/>
  </w:num>
  <w:num w:numId="26" w16cid:durableId="625162980">
    <w:abstractNumId w:val="27"/>
  </w:num>
  <w:num w:numId="27" w16cid:durableId="1371764746">
    <w:abstractNumId w:val="75"/>
  </w:num>
  <w:num w:numId="28" w16cid:durableId="1885675998">
    <w:abstractNumId w:val="80"/>
  </w:num>
  <w:num w:numId="29" w16cid:durableId="651326654">
    <w:abstractNumId w:val="69"/>
  </w:num>
  <w:num w:numId="30" w16cid:durableId="846868608">
    <w:abstractNumId w:val="10"/>
  </w:num>
  <w:num w:numId="31" w16cid:durableId="81493685">
    <w:abstractNumId w:val="70"/>
  </w:num>
  <w:num w:numId="32" w16cid:durableId="97868153">
    <w:abstractNumId w:val="52"/>
  </w:num>
  <w:num w:numId="33" w16cid:durableId="924648353">
    <w:abstractNumId w:val="38"/>
  </w:num>
  <w:num w:numId="34" w16cid:durableId="1021661516">
    <w:abstractNumId w:val="16"/>
  </w:num>
  <w:num w:numId="35" w16cid:durableId="110125374">
    <w:abstractNumId w:val="49"/>
  </w:num>
  <w:num w:numId="36" w16cid:durableId="912667831">
    <w:abstractNumId w:val="58"/>
  </w:num>
  <w:num w:numId="37" w16cid:durableId="744299723">
    <w:abstractNumId w:val="50"/>
  </w:num>
  <w:num w:numId="38" w16cid:durableId="1348798893">
    <w:abstractNumId w:val="73"/>
  </w:num>
  <w:num w:numId="39" w16cid:durableId="1771241763">
    <w:abstractNumId w:val="4"/>
  </w:num>
  <w:num w:numId="40" w16cid:durableId="1937857332">
    <w:abstractNumId w:val="29"/>
  </w:num>
  <w:num w:numId="41" w16cid:durableId="435638145">
    <w:abstractNumId w:val="18"/>
  </w:num>
  <w:num w:numId="42" w16cid:durableId="1186479496">
    <w:abstractNumId w:val="77"/>
  </w:num>
  <w:num w:numId="43" w16cid:durableId="881138552">
    <w:abstractNumId w:val="79"/>
  </w:num>
  <w:num w:numId="44" w16cid:durableId="1610510146">
    <w:abstractNumId w:val="11"/>
  </w:num>
  <w:num w:numId="45" w16cid:durableId="1043561011">
    <w:abstractNumId w:val="6"/>
  </w:num>
  <w:num w:numId="46" w16cid:durableId="597300899">
    <w:abstractNumId w:val="19"/>
  </w:num>
  <w:num w:numId="47" w16cid:durableId="219635134">
    <w:abstractNumId w:val="53"/>
  </w:num>
  <w:num w:numId="48" w16cid:durableId="1918637107">
    <w:abstractNumId w:val="24"/>
  </w:num>
  <w:num w:numId="49" w16cid:durableId="1966084138">
    <w:abstractNumId w:val="20"/>
  </w:num>
  <w:num w:numId="50" w16cid:durableId="181939461">
    <w:abstractNumId w:val="26"/>
  </w:num>
  <w:num w:numId="51" w16cid:durableId="1300380271">
    <w:abstractNumId w:val="67"/>
  </w:num>
  <w:num w:numId="52" w16cid:durableId="623266650">
    <w:abstractNumId w:val="32"/>
  </w:num>
  <w:num w:numId="53" w16cid:durableId="1886798136">
    <w:abstractNumId w:val="54"/>
  </w:num>
  <w:num w:numId="54" w16cid:durableId="1198153892">
    <w:abstractNumId w:val="13"/>
  </w:num>
  <w:num w:numId="55" w16cid:durableId="1668434252">
    <w:abstractNumId w:val="51"/>
  </w:num>
  <w:num w:numId="56" w16cid:durableId="77094954">
    <w:abstractNumId w:val="17"/>
  </w:num>
  <w:num w:numId="57" w16cid:durableId="1007908483">
    <w:abstractNumId w:val="45"/>
  </w:num>
  <w:num w:numId="58" w16cid:durableId="291060520">
    <w:abstractNumId w:val="61"/>
  </w:num>
  <w:num w:numId="59" w16cid:durableId="912736913">
    <w:abstractNumId w:val="8"/>
  </w:num>
  <w:num w:numId="60" w16cid:durableId="531773283">
    <w:abstractNumId w:val="60"/>
  </w:num>
  <w:num w:numId="61" w16cid:durableId="1070813741">
    <w:abstractNumId w:val="3"/>
  </w:num>
  <w:num w:numId="62" w16cid:durableId="670835779">
    <w:abstractNumId w:val="28"/>
  </w:num>
  <w:num w:numId="63" w16cid:durableId="626012393">
    <w:abstractNumId w:val="74"/>
  </w:num>
  <w:num w:numId="64" w16cid:durableId="1645964698">
    <w:abstractNumId w:val="39"/>
  </w:num>
  <w:num w:numId="65" w16cid:durableId="1802454772">
    <w:abstractNumId w:val="36"/>
  </w:num>
  <w:num w:numId="66" w16cid:durableId="793983767">
    <w:abstractNumId w:val="22"/>
  </w:num>
  <w:num w:numId="67" w16cid:durableId="688799633">
    <w:abstractNumId w:val="41"/>
  </w:num>
  <w:num w:numId="68" w16cid:durableId="43798080">
    <w:abstractNumId w:val="64"/>
  </w:num>
  <w:num w:numId="69" w16cid:durableId="1149711168">
    <w:abstractNumId w:val="14"/>
  </w:num>
  <w:num w:numId="70" w16cid:durableId="790829862">
    <w:abstractNumId w:val="47"/>
  </w:num>
  <w:num w:numId="71" w16cid:durableId="1258095701">
    <w:abstractNumId w:val="15"/>
  </w:num>
  <w:num w:numId="72" w16cid:durableId="920483347">
    <w:abstractNumId w:val="44"/>
  </w:num>
  <w:num w:numId="73" w16cid:durableId="1210922873">
    <w:abstractNumId w:val="46"/>
  </w:num>
  <w:num w:numId="74" w16cid:durableId="1743134262">
    <w:abstractNumId w:val="7"/>
  </w:num>
  <w:num w:numId="75" w16cid:durableId="1519392026">
    <w:abstractNumId w:val="30"/>
  </w:num>
  <w:num w:numId="76" w16cid:durableId="1871914890">
    <w:abstractNumId w:val="62"/>
  </w:num>
  <w:num w:numId="77" w16cid:durableId="1736270163">
    <w:abstractNumId w:val="82"/>
  </w:num>
  <w:num w:numId="78" w16cid:durableId="2118020411">
    <w:abstractNumId w:val="43"/>
  </w:num>
  <w:num w:numId="79" w16cid:durableId="822312199">
    <w:abstractNumId w:val="9"/>
  </w:num>
  <w:num w:numId="80" w16cid:durableId="790713118">
    <w:abstractNumId w:val="68"/>
  </w:num>
  <w:num w:numId="81" w16cid:durableId="1791243417">
    <w:abstractNumId w:val="34"/>
  </w:num>
  <w:num w:numId="82" w16cid:durableId="1063915596">
    <w:abstractNumId w:val="57"/>
  </w:num>
  <w:num w:numId="83" w16cid:durableId="552546014">
    <w:abstractNumId w:val="23"/>
  </w:num>
  <w:num w:numId="84" w16cid:durableId="995111804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8F2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184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1D02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3CB1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AFF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0087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1189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C7FBE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456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9D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28F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50AC"/>
    <w:rsid w:val="00375B2A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327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46EB0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41D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C7C7F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4BAE"/>
    <w:rsid w:val="00554D38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121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65A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032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08CD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7EB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4C6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735"/>
    <w:rsid w:val="00775870"/>
    <w:rsid w:val="00775EF6"/>
    <w:rsid w:val="00776079"/>
    <w:rsid w:val="007805F6"/>
    <w:rsid w:val="00781106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07FCF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375D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2F0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B98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236B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D7D41"/>
    <w:rsid w:val="009E1618"/>
    <w:rsid w:val="009E20E1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143"/>
    <w:rsid w:val="00A5422A"/>
    <w:rsid w:val="00A545FD"/>
    <w:rsid w:val="00A54A81"/>
    <w:rsid w:val="00A54AEE"/>
    <w:rsid w:val="00A54B14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67AF5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DDB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1BFC"/>
    <w:rsid w:val="00B62DFD"/>
    <w:rsid w:val="00B6366B"/>
    <w:rsid w:val="00B64DFB"/>
    <w:rsid w:val="00B65171"/>
    <w:rsid w:val="00B65764"/>
    <w:rsid w:val="00B66095"/>
    <w:rsid w:val="00B6659B"/>
    <w:rsid w:val="00B66CB5"/>
    <w:rsid w:val="00B66F9B"/>
    <w:rsid w:val="00B700C6"/>
    <w:rsid w:val="00B70339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5B72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4781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AC1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6D63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3BDF"/>
    <w:rsid w:val="00CE40E6"/>
    <w:rsid w:val="00CE44F2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63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64D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5DBC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35CF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009C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17</cp:revision>
  <cp:lastPrinted>2019-04-24T21:28:00Z</cp:lastPrinted>
  <dcterms:created xsi:type="dcterms:W3CDTF">2023-05-30T23:57:00Z</dcterms:created>
  <dcterms:modified xsi:type="dcterms:W3CDTF">2023-06-23T10:45:00Z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